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AEF0A7" w14:textId="41310FE5" w:rsidR="00335869" w:rsidRDefault="00BA6FD6">
      <w:pPr>
        <w:spacing w:after="200" w:line="276" w:lineRule="auto"/>
        <w:rPr>
          <w:rFonts w:ascii="Calibri" w:eastAsia="Calibri" w:hAnsi="Calibri" w:cs="Calibri"/>
        </w:rPr>
      </w:pPr>
      <w:r w:rsidRPr="00BA6FD6">
        <w:drawing>
          <wp:inline distT="0" distB="0" distL="0" distR="0" wp14:anchorId="123B9BC9" wp14:editId="7C0F4B37">
            <wp:extent cx="5760720" cy="18618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31381" w14:textId="77777777" w:rsidR="00335869" w:rsidRDefault="00BA6FD6">
      <w:pPr>
        <w:spacing w:after="200" w:line="276" w:lineRule="auto"/>
        <w:rPr>
          <w:rFonts w:ascii="Calibri" w:eastAsia="Calibri" w:hAnsi="Calibri" w:cs="Calibri"/>
          <w:i/>
          <w:sz w:val="48"/>
        </w:rPr>
      </w:pPr>
      <w:r>
        <w:rPr>
          <w:rFonts w:ascii="Calibri" w:eastAsia="Calibri" w:hAnsi="Calibri" w:cs="Calibri"/>
          <w:b/>
          <w:i/>
          <w:color w:val="FF0000"/>
          <w:sz w:val="48"/>
        </w:rPr>
        <w:t>Kto może zostać Dawcą krwi</w:t>
      </w:r>
    </w:p>
    <w:p w14:paraId="152017BA" w14:textId="77777777" w:rsidR="00335869" w:rsidRDefault="00335869">
      <w:pPr>
        <w:spacing w:after="200" w:line="276" w:lineRule="auto"/>
        <w:rPr>
          <w:rFonts w:ascii="Calibri" w:eastAsia="Calibri" w:hAnsi="Calibri" w:cs="Calibri"/>
        </w:rPr>
      </w:pPr>
    </w:p>
    <w:p w14:paraId="0B3B0893" w14:textId="77777777" w:rsidR="00335869" w:rsidRDefault="00BA6FD6">
      <w:pPr>
        <w:spacing w:after="200" w:line="276" w:lineRule="auto"/>
        <w:rPr>
          <w:rFonts w:ascii="Calibri" w:eastAsia="Calibri" w:hAnsi="Calibri" w:cs="Calibri"/>
          <w:b/>
          <w:color w:val="004DBB"/>
          <w:sz w:val="28"/>
        </w:rPr>
      </w:pPr>
      <w:r>
        <w:rPr>
          <w:rFonts w:ascii="Calibri" w:eastAsia="Calibri" w:hAnsi="Calibri" w:cs="Calibri"/>
          <w:b/>
          <w:color w:val="004DBB"/>
          <w:sz w:val="28"/>
        </w:rPr>
        <w:t>Osoby, które mają od 18 do 65 lat i cieszą się dobrym zdrowiem, a także:</w:t>
      </w:r>
    </w:p>
    <w:p w14:paraId="72C4A63F" w14:textId="77777777" w:rsidR="00335869" w:rsidRDefault="00BA6FD6">
      <w:pPr>
        <w:numPr>
          <w:ilvl w:val="0"/>
          <w:numId w:val="1"/>
        </w:numPr>
        <w:spacing w:after="200" w:line="276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które ważą co najmniej 50 kilogramów,</w:t>
      </w:r>
    </w:p>
    <w:p w14:paraId="7D2ABD96" w14:textId="77777777" w:rsidR="00335869" w:rsidRDefault="00BA6FD6">
      <w:pPr>
        <w:numPr>
          <w:ilvl w:val="0"/>
          <w:numId w:val="1"/>
        </w:numPr>
        <w:spacing w:after="200" w:line="276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u których w ci</w:t>
      </w:r>
      <w:r>
        <w:rPr>
          <w:rFonts w:ascii="Calibri" w:eastAsia="Calibri" w:hAnsi="Calibri" w:cs="Calibri"/>
          <w:sz w:val="28"/>
        </w:rPr>
        <w:t>ągu ostatnich 6 miesięcy nie wykonano akupunktury, tatuażu, przekłucia uszu lub innych części ciała,</w:t>
      </w:r>
    </w:p>
    <w:p w14:paraId="6BB829B0" w14:textId="77777777" w:rsidR="00335869" w:rsidRDefault="00BA6FD6">
      <w:pPr>
        <w:numPr>
          <w:ilvl w:val="0"/>
          <w:numId w:val="1"/>
        </w:numPr>
        <w:spacing w:after="200" w:line="276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które w ciągu ostatnich 6 miesięcy nie miały wykonanych żadnych zabiegów operacyjnych, endoskopowych i innych diagnostycznych badań (np. gastroskopii, pane</w:t>
      </w:r>
      <w:r>
        <w:rPr>
          <w:rFonts w:ascii="Calibri" w:eastAsia="Calibri" w:hAnsi="Calibri" w:cs="Calibri"/>
          <w:sz w:val="28"/>
        </w:rPr>
        <w:t>ndoskopii, artroskopii, laparoskopii),</w:t>
      </w:r>
    </w:p>
    <w:p w14:paraId="13242B11" w14:textId="77777777" w:rsidR="00335869" w:rsidRDefault="00BA6FD6">
      <w:pPr>
        <w:numPr>
          <w:ilvl w:val="0"/>
          <w:numId w:val="1"/>
        </w:numPr>
        <w:spacing w:after="200" w:line="276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które w ciągu ostatnich 6 miesięcy nie były leczone krwią i preparatami krwiopochodnymi.</w:t>
      </w:r>
    </w:p>
    <w:p w14:paraId="6D94F4D4" w14:textId="649A7917" w:rsidR="00335869" w:rsidRDefault="00BA6FD6" w:rsidP="00BA6FD6">
      <w:pPr>
        <w:spacing w:after="200" w:line="276" w:lineRule="auto"/>
        <w:jc w:val="center"/>
        <w:rPr>
          <w:rFonts w:ascii="Calibri" w:eastAsia="Calibri" w:hAnsi="Calibri" w:cs="Calibri"/>
        </w:rPr>
      </w:pPr>
      <w:r w:rsidRPr="00BA6FD6">
        <w:drawing>
          <wp:inline distT="0" distB="0" distL="0" distR="0" wp14:anchorId="1524428C" wp14:editId="5D740ECE">
            <wp:extent cx="4351020" cy="274480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6700" cy="274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15810" w14:textId="77777777" w:rsidR="00335869" w:rsidRDefault="00BA6FD6">
      <w:pPr>
        <w:spacing w:after="200" w:line="276" w:lineRule="auto"/>
        <w:rPr>
          <w:rFonts w:ascii="Calibri" w:eastAsia="Calibri" w:hAnsi="Calibri" w:cs="Calibri"/>
          <w:b/>
          <w:color w:val="00B050"/>
          <w:sz w:val="28"/>
        </w:rPr>
      </w:pPr>
      <w:r>
        <w:rPr>
          <w:rFonts w:ascii="Calibri" w:eastAsia="Calibri" w:hAnsi="Calibri" w:cs="Calibri"/>
          <w:b/>
          <w:color w:val="00B050"/>
          <w:sz w:val="28"/>
        </w:rPr>
        <w:lastRenderedPageBreak/>
        <w:t>W dniu oddania krwi należy być wyspanym i wypoczętym oraz zdrowym, czyli:</w:t>
      </w:r>
    </w:p>
    <w:p w14:paraId="2B1C18C8" w14:textId="77777777" w:rsidR="00335869" w:rsidRDefault="00BA6FD6">
      <w:pPr>
        <w:numPr>
          <w:ilvl w:val="0"/>
          <w:numId w:val="2"/>
        </w:numPr>
        <w:spacing w:after="200" w:line="276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nie mieć objawów przeziębienia,</w:t>
      </w:r>
    </w:p>
    <w:p w14:paraId="6FEF889F" w14:textId="77777777" w:rsidR="00335869" w:rsidRDefault="00BA6FD6">
      <w:pPr>
        <w:numPr>
          <w:ilvl w:val="0"/>
          <w:numId w:val="2"/>
        </w:numPr>
        <w:spacing w:after="200" w:line="276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nie brać aktualnie ża</w:t>
      </w:r>
      <w:r>
        <w:rPr>
          <w:rFonts w:ascii="Calibri" w:eastAsia="Calibri" w:hAnsi="Calibri" w:cs="Calibri"/>
          <w:sz w:val="28"/>
        </w:rPr>
        <w:t>dnych leków (nie dotyczy to większości suplementów diety czyli np. popularnych preparatów witaminowych czy środków antykoncepcyjnych, należy jednak poinformować o tym lekarza kwalifikującego).</w:t>
      </w:r>
    </w:p>
    <w:p w14:paraId="53591F0A" w14:textId="101A8DBB" w:rsidR="00335869" w:rsidRDefault="00335869" w:rsidP="00BA6FD6">
      <w:pPr>
        <w:spacing w:after="200" w:line="276" w:lineRule="auto"/>
        <w:jc w:val="center"/>
        <w:rPr>
          <w:rFonts w:ascii="Calibri" w:eastAsia="Calibri" w:hAnsi="Calibri" w:cs="Calibri"/>
          <w:sz w:val="28"/>
        </w:rPr>
      </w:pPr>
    </w:p>
    <w:p w14:paraId="1D08B666" w14:textId="77777777" w:rsidR="00335869" w:rsidRDefault="00BA6FD6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Przed przyjściem do centrum krwiodawstwa trzeba </w:t>
      </w:r>
      <w:r>
        <w:rPr>
          <w:rFonts w:ascii="Calibri" w:eastAsia="Calibri" w:hAnsi="Calibri" w:cs="Calibri"/>
          <w:sz w:val="28"/>
        </w:rPr>
        <w:t>zjeść lekki posiłek, w ciągu 24 godzin przed pobraniem wypić ok. 2 l płynów i wziąć ze sobą dokument tożsamości ze zdjęciem, najlepiej dowód osobisty. Przed oddaniem krwi należy także ograniczyć palenie papierosów i nie pić alkoholu, również w dniu poprzed</w:t>
      </w:r>
      <w:r>
        <w:rPr>
          <w:rFonts w:ascii="Calibri" w:eastAsia="Calibri" w:hAnsi="Calibri" w:cs="Calibri"/>
          <w:sz w:val="28"/>
        </w:rPr>
        <w:t>zającym oddanie krwi.</w:t>
      </w:r>
    </w:p>
    <w:p w14:paraId="724A32E1" w14:textId="77777777" w:rsidR="00335869" w:rsidRDefault="00335869">
      <w:pPr>
        <w:spacing w:after="200" w:line="276" w:lineRule="auto"/>
        <w:rPr>
          <w:rFonts w:ascii="Calibri" w:eastAsia="Calibri" w:hAnsi="Calibri" w:cs="Calibri"/>
        </w:rPr>
      </w:pPr>
    </w:p>
    <w:p w14:paraId="238EDB0D" w14:textId="77777777" w:rsidR="00335869" w:rsidRDefault="00BA6FD6">
      <w:pPr>
        <w:spacing w:after="200" w:line="276" w:lineRule="auto"/>
        <w:rPr>
          <w:rFonts w:ascii="Calibri" w:eastAsia="Calibri" w:hAnsi="Calibri" w:cs="Calibri"/>
          <w:b/>
          <w:i/>
          <w:sz w:val="40"/>
        </w:rPr>
      </w:pPr>
      <w:r>
        <w:rPr>
          <w:rFonts w:ascii="Calibri" w:eastAsia="Calibri" w:hAnsi="Calibri" w:cs="Calibri"/>
          <w:b/>
          <w:i/>
          <w:sz w:val="40"/>
        </w:rPr>
        <w:t>Co zrobić przed oddaniem krwi:</w:t>
      </w:r>
    </w:p>
    <w:p w14:paraId="3A763832" w14:textId="77777777" w:rsidR="00335869" w:rsidRDefault="00335869">
      <w:pPr>
        <w:spacing w:after="200" w:line="276" w:lineRule="auto"/>
        <w:rPr>
          <w:rFonts w:ascii="Calibri" w:eastAsia="Calibri" w:hAnsi="Calibri" w:cs="Calibri"/>
        </w:rPr>
      </w:pPr>
    </w:p>
    <w:p w14:paraId="6456B206" w14:textId="77777777" w:rsidR="00335869" w:rsidRDefault="00BA6FD6">
      <w:pPr>
        <w:numPr>
          <w:ilvl w:val="0"/>
          <w:numId w:val="3"/>
        </w:numPr>
        <w:spacing w:after="200" w:line="276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8"/>
        </w:rPr>
        <w:t>dzień przed oddaniem krwi pij dużo płynów (najlepiej niegazowanej wody mineralnej),</w:t>
      </w:r>
    </w:p>
    <w:p w14:paraId="6CF8848A" w14:textId="77777777" w:rsidR="00335869" w:rsidRDefault="00BA6FD6">
      <w:pPr>
        <w:numPr>
          <w:ilvl w:val="0"/>
          <w:numId w:val="3"/>
        </w:numPr>
        <w:spacing w:after="200" w:line="276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wyśpij się,</w:t>
      </w:r>
    </w:p>
    <w:p w14:paraId="1501A5B6" w14:textId="77777777" w:rsidR="00335869" w:rsidRDefault="00BA6FD6">
      <w:pPr>
        <w:numPr>
          <w:ilvl w:val="0"/>
          <w:numId w:val="3"/>
        </w:numPr>
        <w:spacing w:after="200" w:line="276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zjedz lekki posiłek (unikaj pokarmów zawierających dużą ilość tłuszczu).</w:t>
      </w:r>
    </w:p>
    <w:p w14:paraId="7B3EE917" w14:textId="77777777" w:rsidR="00335869" w:rsidRDefault="00BA6FD6">
      <w:pPr>
        <w:numPr>
          <w:ilvl w:val="0"/>
          <w:numId w:val="3"/>
        </w:numPr>
        <w:spacing w:after="200" w:line="276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ogranicz palenie papierosów,</w:t>
      </w:r>
    </w:p>
    <w:p w14:paraId="37811D7A" w14:textId="77777777" w:rsidR="00335869" w:rsidRDefault="00BA6FD6">
      <w:pPr>
        <w:numPr>
          <w:ilvl w:val="0"/>
          <w:numId w:val="3"/>
        </w:numPr>
        <w:spacing w:after="200" w:line="276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nie przychodź oddawać krwi po spożyciu alkoholu lub innych substancji psychoaktywnych,</w:t>
      </w:r>
    </w:p>
    <w:p w14:paraId="6F54B08D" w14:textId="71C58965" w:rsidR="00335869" w:rsidRDefault="00BA6FD6">
      <w:pPr>
        <w:numPr>
          <w:ilvl w:val="0"/>
          <w:numId w:val="3"/>
        </w:numPr>
        <w:spacing w:after="200" w:line="276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zaplanuj dzień, w którym chcesz odda</w:t>
      </w:r>
      <w:r>
        <w:rPr>
          <w:rFonts w:ascii="Calibri" w:eastAsia="Calibri" w:hAnsi="Calibri" w:cs="Calibri"/>
          <w:sz w:val="28"/>
        </w:rPr>
        <w:t xml:space="preserve">ć krew. Sprawdź, w jakie dni i w jakich godzinach jest czynne centrum lub punkt, w którym chcesz oddać krew (możesz to zrobić także podczas akcji wyjazdowych mobilnych punktów pobierania krwi – tzw. </w:t>
      </w:r>
      <w:proofErr w:type="spellStart"/>
      <w:r>
        <w:rPr>
          <w:rFonts w:ascii="Calibri" w:eastAsia="Calibri" w:hAnsi="Calibri" w:cs="Calibri"/>
          <w:sz w:val="28"/>
        </w:rPr>
        <w:t>krwiobusów</w:t>
      </w:r>
      <w:proofErr w:type="spellEnd"/>
      <w:r>
        <w:rPr>
          <w:rFonts w:ascii="Calibri" w:eastAsia="Calibri" w:hAnsi="Calibri" w:cs="Calibri"/>
          <w:sz w:val="28"/>
        </w:rPr>
        <w:t>).</w:t>
      </w:r>
    </w:p>
    <w:p w14:paraId="1F060C42" w14:textId="44EAD20C" w:rsidR="00335869" w:rsidRPr="00BA6FD6" w:rsidRDefault="00BA6FD6" w:rsidP="00BA6FD6">
      <w:pPr>
        <w:spacing w:after="200" w:line="276" w:lineRule="auto"/>
        <w:ind w:left="720"/>
        <w:jc w:val="center"/>
        <w:rPr>
          <w:rFonts w:ascii="Calibri" w:eastAsia="Calibri" w:hAnsi="Calibri" w:cs="Calibri"/>
          <w:sz w:val="28"/>
        </w:rPr>
      </w:pPr>
      <w:r w:rsidRPr="00BA6FD6">
        <w:lastRenderedPageBreak/>
        <w:drawing>
          <wp:inline distT="0" distB="0" distL="0" distR="0" wp14:anchorId="51F473F5" wp14:editId="48D4415F">
            <wp:extent cx="3585939" cy="268687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2734" cy="27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0FD58" w14:textId="77777777" w:rsidR="00335869" w:rsidRDefault="00BA6FD6">
      <w:pPr>
        <w:spacing w:after="200" w:line="276" w:lineRule="auto"/>
        <w:rPr>
          <w:rFonts w:ascii="Calibri" w:eastAsia="Calibri" w:hAnsi="Calibri" w:cs="Calibri"/>
          <w:b/>
          <w:sz w:val="40"/>
          <w:u w:val="single"/>
        </w:rPr>
      </w:pPr>
      <w:r>
        <w:rPr>
          <w:rFonts w:ascii="Calibri" w:eastAsia="Calibri" w:hAnsi="Calibri" w:cs="Calibri"/>
          <w:b/>
          <w:i/>
          <w:sz w:val="40"/>
        </w:rPr>
        <w:t>Po oddaniu krwi:</w:t>
      </w:r>
    </w:p>
    <w:p w14:paraId="14D3E9BF" w14:textId="77777777" w:rsidR="00335869" w:rsidRDefault="00335869">
      <w:pPr>
        <w:spacing w:after="200" w:line="276" w:lineRule="auto"/>
        <w:rPr>
          <w:rFonts w:ascii="Calibri" w:eastAsia="Calibri" w:hAnsi="Calibri" w:cs="Calibri"/>
        </w:rPr>
      </w:pPr>
    </w:p>
    <w:p w14:paraId="20BAF086" w14:textId="77777777" w:rsidR="00335869" w:rsidRDefault="00BA6FD6">
      <w:pPr>
        <w:numPr>
          <w:ilvl w:val="0"/>
          <w:numId w:val="4"/>
        </w:numPr>
        <w:spacing w:after="200" w:line="276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stosuj się do zaleceń le</w:t>
      </w:r>
      <w:r>
        <w:rPr>
          <w:rFonts w:ascii="Calibri" w:eastAsia="Calibri" w:hAnsi="Calibri" w:cs="Calibri"/>
          <w:sz w:val="28"/>
        </w:rPr>
        <w:t>karza i personelu pobierającego krew,</w:t>
      </w:r>
    </w:p>
    <w:p w14:paraId="3EA9F7A2" w14:textId="77777777" w:rsidR="00335869" w:rsidRDefault="00BA6FD6">
      <w:pPr>
        <w:numPr>
          <w:ilvl w:val="0"/>
          <w:numId w:val="4"/>
        </w:numPr>
        <w:spacing w:after="200" w:line="276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trzymaj uciśnięte miejsce wkłucia odpowiednio długo z ręką wyprostowaną w łokciu,</w:t>
      </w:r>
    </w:p>
    <w:p w14:paraId="198DC91C" w14:textId="77777777" w:rsidR="00335869" w:rsidRDefault="00BA6FD6">
      <w:pPr>
        <w:numPr>
          <w:ilvl w:val="0"/>
          <w:numId w:val="4"/>
        </w:numPr>
        <w:spacing w:after="200" w:line="276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jeśli potrzebujesz – skorzystaj z dnia wolnego, który przysługuje Ci w dniu oddania krwi,</w:t>
      </w:r>
    </w:p>
    <w:p w14:paraId="6F69070B" w14:textId="77777777" w:rsidR="00335869" w:rsidRDefault="00BA6FD6">
      <w:pPr>
        <w:numPr>
          <w:ilvl w:val="0"/>
          <w:numId w:val="4"/>
        </w:numPr>
        <w:spacing w:after="200" w:line="276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nie obciążaj nadmiernie ręki, z której pobrano krew,</w:t>
      </w:r>
    </w:p>
    <w:p w14:paraId="2B4022F7" w14:textId="77777777" w:rsidR="00335869" w:rsidRDefault="00BA6FD6">
      <w:pPr>
        <w:numPr>
          <w:ilvl w:val="0"/>
          <w:numId w:val="4"/>
        </w:numPr>
        <w:spacing w:after="200" w:line="276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jedz regularnie posiłki. Tego dnia Twoja dieta powinna być bogatsza w węglowodany,</w:t>
      </w:r>
    </w:p>
    <w:p w14:paraId="568A1BD8" w14:textId="77777777" w:rsidR="00335869" w:rsidRDefault="00BA6FD6">
      <w:pPr>
        <w:numPr>
          <w:ilvl w:val="0"/>
          <w:numId w:val="4"/>
        </w:numPr>
        <w:spacing w:after="200" w:line="276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oddanie krwi jest obciążeniem dla Twojego organizmu,</w:t>
      </w:r>
    </w:p>
    <w:p w14:paraId="0B5B1D91" w14:textId="77777777" w:rsidR="00335869" w:rsidRDefault="00BA6FD6">
      <w:pPr>
        <w:numPr>
          <w:ilvl w:val="0"/>
          <w:numId w:val="4"/>
        </w:numPr>
        <w:spacing w:after="200" w:line="276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staraj się nie przebywać w zbyt gorących i dusznych pomieszczen</w:t>
      </w:r>
      <w:r>
        <w:rPr>
          <w:rFonts w:ascii="Calibri" w:eastAsia="Calibri" w:hAnsi="Calibri" w:cs="Calibri"/>
          <w:sz w:val="28"/>
        </w:rPr>
        <w:t>iach,</w:t>
      </w:r>
    </w:p>
    <w:p w14:paraId="4189ECF6" w14:textId="77777777" w:rsidR="00335869" w:rsidRDefault="00BA6FD6">
      <w:pPr>
        <w:numPr>
          <w:ilvl w:val="0"/>
          <w:numId w:val="4"/>
        </w:numPr>
        <w:spacing w:after="200" w:line="276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unikaj szybkiej zmiany pozycji z leżącej na stojącą,</w:t>
      </w:r>
    </w:p>
    <w:p w14:paraId="6354766D" w14:textId="77777777" w:rsidR="00335869" w:rsidRDefault="00BA6FD6">
      <w:pPr>
        <w:numPr>
          <w:ilvl w:val="0"/>
          <w:numId w:val="4"/>
        </w:numPr>
        <w:spacing w:after="200" w:line="276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jeśli mimo wszystko w miejscu wkłucia pojawi się krwiak lub zasinienie, stosuj okłady z lodu. Jeśli    zmiana będzie duża, zgłoś się do lekarza rodzinnego,</w:t>
      </w:r>
    </w:p>
    <w:p w14:paraId="3A50245E" w14:textId="77777777" w:rsidR="00335869" w:rsidRDefault="00BA6FD6">
      <w:pPr>
        <w:numPr>
          <w:ilvl w:val="0"/>
          <w:numId w:val="4"/>
        </w:numPr>
        <w:spacing w:after="200" w:line="276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jeśli w ciągu 48 godzin od pobrania krwi</w:t>
      </w:r>
      <w:r>
        <w:rPr>
          <w:rFonts w:ascii="Calibri" w:eastAsia="Calibri" w:hAnsi="Calibri" w:cs="Calibri"/>
          <w:sz w:val="28"/>
        </w:rPr>
        <w:t xml:space="preserve"> wystąpią u Ciebie jakiekolwiek objawy chorobowe (np. gorączka czy ostry ból gardła), zawiadom </w:t>
      </w:r>
      <w:r>
        <w:rPr>
          <w:rFonts w:ascii="Calibri" w:eastAsia="Calibri" w:hAnsi="Calibri" w:cs="Calibri"/>
          <w:sz w:val="28"/>
        </w:rPr>
        <w:lastRenderedPageBreak/>
        <w:t>telefonicznie centrum krwiodawstwa i krwiolecznictwa lub oddział terenowy,</w:t>
      </w:r>
    </w:p>
    <w:p w14:paraId="2F8FEBC9" w14:textId="77777777" w:rsidR="00335869" w:rsidRDefault="00BA6FD6">
      <w:pPr>
        <w:numPr>
          <w:ilvl w:val="0"/>
          <w:numId w:val="4"/>
        </w:numPr>
        <w:spacing w:after="200" w:line="276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jeżeli wystąpią objawy osłabienia:</w:t>
      </w:r>
    </w:p>
    <w:p w14:paraId="3F555C5B" w14:textId="77777777" w:rsidR="00335869" w:rsidRDefault="00BA6FD6">
      <w:pPr>
        <w:numPr>
          <w:ilvl w:val="0"/>
          <w:numId w:val="4"/>
        </w:numPr>
        <w:spacing w:after="200" w:line="276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powiedz komukolwiek, kto jest obok Ciebie, że oddaw</w:t>
      </w:r>
      <w:r>
        <w:rPr>
          <w:rFonts w:ascii="Calibri" w:eastAsia="Calibri" w:hAnsi="Calibri" w:cs="Calibri"/>
          <w:sz w:val="28"/>
        </w:rPr>
        <w:t>ałeś krew i czujesz się słabo,</w:t>
      </w:r>
    </w:p>
    <w:p w14:paraId="48C4DCD5" w14:textId="77777777" w:rsidR="00335869" w:rsidRDefault="00BA6FD6">
      <w:pPr>
        <w:numPr>
          <w:ilvl w:val="0"/>
          <w:numId w:val="4"/>
        </w:numPr>
        <w:spacing w:after="200" w:line="276" w:lineRule="auto"/>
        <w:ind w:left="720" w:hanging="360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połóż się z nogami ułożonymi wyżej lub zrób skłon tak, aby głowa znalazła się między nogami,</w:t>
      </w:r>
    </w:p>
    <w:p w14:paraId="4358C60C" w14:textId="77777777" w:rsidR="00335869" w:rsidRDefault="00BA6FD6">
      <w:pPr>
        <w:numPr>
          <w:ilvl w:val="0"/>
          <w:numId w:val="4"/>
        </w:numPr>
        <w:spacing w:after="200" w:line="276" w:lineRule="auto"/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8"/>
        </w:rPr>
        <w:t>jeżeli objawy pojawią się po opuszczeniu miejsca oddania krwi, powinieneś skontaktować się z lekarzem</w:t>
      </w:r>
      <w:r>
        <w:rPr>
          <w:rFonts w:ascii="Calibri" w:eastAsia="Calibri" w:hAnsi="Calibri" w:cs="Calibri"/>
        </w:rPr>
        <w:t>.</w:t>
      </w:r>
    </w:p>
    <w:p w14:paraId="3FB29F10" w14:textId="7F8900C1" w:rsidR="00335869" w:rsidRDefault="00BA6FD6">
      <w:pPr>
        <w:spacing w:after="200" w:line="276" w:lineRule="auto"/>
        <w:rPr>
          <w:rFonts w:ascii="Calibri" w:eastAsia="Calibri" w:hAnsi="Calibri" w:cs="Calibri"/>
        </w:rPr>
      </w:pPr>
      <w:r w:rsidRPr="00BA6FD6">
        <w:drawing>
          <wp:inline distT="0" distB="0" distL="0" distR="0" wp14:anchorId="15FB0775" wp14:editId="5A59DFC8">
            <wp:extent cx="5715000" cy="28575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EE99E" w14:textId="4868E275" w:rsidR="00BA6FD6" w:rsidRDefault="00BA6FD6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Źródło: </w:t>
      </w:r>
      <w:hyperlink r:id="rId9" w:history="1">
        <w:r w:rsidRPr="00D65F6C">
          <w:rPr>
            <w:rStyle w:val="Hipercze"/>
            <w:rFonts w:ascii="Calibri" w:eastAsia="Calibri" w:hAnsi="Calibri" w:cs="Calibri"/>
          </w:rPr>
          <w:t>https://www.gov.pl/web/zdrowie/krwiodawstwo</w:t>
        </w:r>
      </w:hyperlink>
    </w:p>
    <w:p w14:paraId="7AC47260" w14:textId="77777777" w:rsidR="00BA6FD6" w:rsidRDefault="00BA6FD6">
      <w:pPr>
        <w:spacing w:after="200" w:line="276" w:lineRule="auto"/>
        <w:rPr>
          <w:rFonts w:ascii="Calibri" w:eastAsia="Calibri" w:hAnsi="Calibri" w:cs="Calibri"/>
        </w:rPr>
      </w:pPr>
    </w:p>
    <w:p w14:paraId="6B00194F" w14:textId="77777777" w:rsidR="00BA6FD6" w:rsidRDefault="00BA6FD6">
      <w:pPr>
        <w:spacing w:after="200" w:line="276" w:lineRule="auto"/>
        <w:rPr>
          <w:rFonts w:ascii="Calibri" w:eastAsia="Calibri" w:hAnsi="Calibri" w:cs="Calibri"/>
        </w:rPr>
      </w:pPr>
    </w:p>
    <w:sectPr w:rsidR="00BA6F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9702A0"/>
    <w:multiLevelType w:val="multilevel"/>
    <w:tmpl w:val="D6C26B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2960226"/>
    <w:multiLevelType w:val="multilevel"/>
    <w:tmpl w:val="599E54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B335CEA"/>
    <w:multiLevelType w:val="multilevel"/>
    <w:tmpl w:val="877AC4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E614872"/>
    <w:multiLevelType w:val="multilevel"/>
    <w:tmpl w:val="02165E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5869"/>
    <w:rsid w:val="00335869"/>
    <w:rsid w:val="00BA6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38A10"/>
  <w15:docId w15:val="{9DA986B8-E75D-4590-B3B1-AD6401FF6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A6FD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6F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v.pl/web/zdrowie/krwiodawstwo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446</Words>
  <Characters>2682</Characters>
  <Application>Microsoft Office Word</Application>
  <DocSecurity>0</DocSecurity>
  <Lines>22</Lines>
  <Paragraphs>6</Paragraphs>
  <ScaleCrop>false</ScaleCrop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2</cp:revision>
  <dcterms:created xsi:type="dcterms:W3CDTF">2021-03-01T12:11:00Z</dcterms:created>
  <dcterms:modified xsi:type="dcterms:W3CDTF">2021-03-01T12:19:00Z</dcterms:modified>
</cp:coreProperties>
</file>