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1F35E" w14:textId="7651E66C" w:rsidR="00942445" w:rsidRDefault="00843CEF">
      <w:pPr>
        <w:rPr>
          <w:sz w:val="40"/>
          <w:szCs w:val="40"/>
        </w:rPr>
      </w:pPr>
      <w:r>
        <w:rPr>
          <w:sz w:val="40"/>
          <w:szCs w:val="40"/>
        </w:rPr>
        <w:t xml:space="preserve">          NULLOFOBIA – lęk przed odrzuceniem</w:t>
      </w:r>
    </w:p>
    <w:p w14:paraId="3F01A9A8" w14:textId="0E1F5BFA" w:rsidR="00843CEF" w:rsidRDefault="00843CEF">
      <w:pPr>
        <w:rPr>
          <w:sz w:val="24"/>
          <w:szCs w:val="24"/>
        </w:rPr>
      </w:pPr>
      <w:r>
        <w:rPr>
          <w:sz w:val="40"/>
          <w:szCs w:val="40"/>
        </w:rPr>
        <w:t xml:space="preserve">          </w:t>
      </w:r>
      <w:r>
        <w:rPr>
          <w:noProof/>
          <w:sz w:val="40"/>
          <w:szCs w:val="40"/>
        </w:rPr>
        <w:drawing>
          <wp:inline distT="0" distB="0" distL="0" distR="0" wp14:anchorId="6F7DC2D8" wp14:editId="5F30E985">
            <wp:extent cx="5760720" cy="3842385"/>
            <wp:effectExtent l="0" t="0" r="0" b="5715"/>
            <wp:docPr id="1" name="Obraz 1" descr="Kobieta na wolnym powietrzu o zachodzie słoń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Kobieta na wolnym powietrzu o zachodzie słońc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9A11B" w14:textId="312BA6BF" w:rsidR="006E4E65" w:rsidRDefault="006E4E65">
      <w:pPr>
        <w:rPr>
          <w:sz w:val="40"/>
          <w:szCs w:val="40"/>
        </w:rPr>
      </w:pPr>
      <w:r>
        <w:rPr>
          <w:sz w:val="40"/>
          <w:szCs w:val="40"/>
        </w:rPr>
        <w:t>Przyczyny , objawy , sposoby leczenia</w:t>
      </w:r>
    </w:p>
    <w:p w14:paraId="72A8BC82" w14:textId="01E15F4E" w:rsidR="006E4E65" w:rsidRDefault="006E4E65">
      <w:pPr>
        <w:rPr>
          <w:sz w:val="24"/>
          <w:szCs w:val="24"/>
        </w:rPr>
      </w:pPr>
      <w:r>
        <w:rPr>
          <w:sz w:val="24"/>
          <w:szCs w:val="24"/>
        </w:rPr>
        <w:t>Lęk – czym jest i jak go rozpoznać?</w:t>
      </w:r>
    </w:p>
    <w:p w14:paraId="6908F831" w14:textId="77777777" w:rsidR="00270C15" w:rsidRDefault="006E4E65">
      <w:pPr>
        <w:rPr>
          <w:sz w:val="24"/>
          <w:szCs w:val="24"/>
        </w:rPr>
      </w:pPr>
      <w:r>
        <w:rPr>
          <w:sz w:val="24"/>
          <w:szCs w:val="24"/>
        </w:rPr>
        <w:t>Lęk stanowi jeden z podstawowych procesów emocjonalnych. Dzięki niemu jesteśmy w stanie ukierunkować i zorganizować</w:t>
      </w:r>
      <w:r w:rsidR="004562C5">
        <w:rPr>
          <w:sz w:val="24"/>
          <w:szCs w:val="24"/>
        </w:rPr>
        <w:t xml:space="preserve"> nasze reakcje oraz zachowania  w odpowiedzi na bodźce zewnętrzne. Mechanizm reakcji lękowej uruchamiany jest zazwyczaj w sytuacji zagrożenia. Niemniej jednak, zdarzają się przypadki, w których lęk „włączony” jest na stałe. W takiej sytuacji otaczający nas świat zdaje się być </w:t>
      </w:r>
      <w:r w:rsidR="00270C15">
        <w:rPr>
          <w:sz w:val="24"/>
          <w:szCs w:val="24"/>
        </w:rPr>
        <w:t>miejscem przerażającym, w którym trudno jest zdobyć się na pewność siebie.</w:t>
      </w:r>
    </w:p>
    <w:p w14:paraId="3B57C438" w14:textId="77777777" w:rsidR="00270C15" w:rsidRDefault="00270C1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Nullofobia</w:t>
      </w:r>
      <w:proofErr w:type="spellEnd"/>
      <w:r>
        <w:rPr>
          <w:sz w:val="24"/>
          <w:szCs w:val="24"/>
        </w:rPr>
        <w:t xml:space="preserve"> – strach przed odrzuceniem.</w:t>
      </w:r>
    </w:p>
    <w:p w14:paraId="7FAF971C" w14:textId="7AAE39F2" w:rsidR="00AB4ABA" w:rsidRDefault="00270C15" w:rsidP="002313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Paniczny lęk przed porzuceniem lub odrzuceniem nazywany jest </w:t>
      </w:r>
      <w:proofErr w:type="spellStart"/>
      <w:r>
        <w:rPr>
          <w:sz w:val="24"/>
          <w:szCs w:val="24"/>
        </w:rPr>
        <w:t>nullofobią</w:t>
      </w:r>
      <w:proofErr w:type="spellEnd"/>
      <w:r>
        <w:rPr>
          <w:sz w:val="24"/>
          <w:szCs w:val="24"/>
        </w:rPr>
        <w:t xml:space="preserve">. Niniejsze zjawisko charakteryzuje się </w:t>
      </w:r>
      <w:r>
        <w:rPr>
          <w:b/>
          <w:bCs/>
          <w:sz w:val="24"/>
          <w:szCs w:val="24"/>
        </w:rPr>
        <w:t xml:space="preserve">nieuzasadnionym </w:t>
      </w:r>
      <w:r w:rsidR="00250E34">
        <w:rPr>
          <w:b/>
          <w:bCs/>
          <w:sz w:val="24"/>
          <w:szCs w:val="24"/>
        </w:rPr>
        <w:t xml:space="preserve">odczuwaniem strachu przed odtrąceniem w sferze kontaktów między ludzkich. </w:t>
      </w:r>
      <w:r w:rsidR="00250E34">
        <w:rPr>
          <w:sz w:val="24"/>
          <w:szCs w:val="24"/>
        </w:rPr>
        <w:t xml:space="preserve">Chociaż lęk przed odrzuceniem jest zjawiskiem nierzadko występującym w naszym społeczeństwie, nie zawsze przyjmuje on postać zaburzenia. O patologicznym  charakterze </w:t>
      </w:r>
      <w:proofErr w:type="spellStart"/>
      <w:r w:rsidR="00250E34">
        <w:rPr>
          <w:sz w:val="24"/>
          <w:szCs w:val="24"/>
        </w:rPr>
        <w:t>nullofobii</w:t>
      </w:r>
      <w:proofErr w:type="spellEnd"/>
      <w:r w:rsidR="00250E34">
        <w:rPr>
          <w:sz w:val="24"/>
          <w:szCs w:val="24"/>
        </w:rPr>
        <w:t>, możemy mów</w:t>
      </w:r>
      <w:r w:rsidR="0023134F">
        <w:rPr>
          <w:sz w:val="24"/>
          <w:szCs w:val="24"/>
        </w:rPr>
        <w:t>ić wtedy,</w:t>
      </w:r>
      <w:r w:rsidR="008C3C84">
        <w:rPr>
          <w:sz w:val="24"/>
          <w:szCs w:val="24"/>
        </w:rPr>
        <w:t xml:space="preserve"> </w:t>
      </w:r>
      <w:r w:rsidR="0023134F">
        <w:rPr>
          <w:sz w:val="24"/>
          <w:szCs w:val="24"/>
        </w:rPr>
        <w:t>gdy istotnie wpływa ona na nasze funkcjonowanie. Na przykład,</w:t>
      </w:r>
      <w:r w:rsidR="008C3C84">
        <w:rPr>
          <w:sz w:val="24"/>
          <w:szCs w:val="24"/>
        </w:rPr>
        <w:t xml:space="preserve"> uniemożliwia  nawiązywanie trwałych relacji partnerskich, a tym samym wpływa na obniżenie odczuwalnej  satysfakcji z życia. Ponadto warto wiedzieć , iż lęk przed odrzuceniem posiada często </w:t>
      </w:r>
      <w:r w:rsidR="008C3C84">
        <w:rPr>
          <w:b/>
          <w:bCs/>
          <w:sz w:val="24"/>
          <w:szCs w:val="24"/>
        </w:rPr>
        <w:t xml:space="preserve">charakter nieuświadomiony, </w:t>
      </w:r>
      <w:r w:rsidR="008C3C84">
        <w:rPr>
          <w:sz w:val="24"/>
          <w:szCs w:val="24"/>
        </w:rPr>
        <w:t xml:space="preserve">a jednocześnie </w:t>
      </w:r>
      <w:r w:rsidR="008C3C84">
        <w:rPr>
          <w:b/>
          <w:bCs/>
          <w:sz w:val="24"/>
          <w:szCs w:val="24"/>
        </w:rPr>
        <w:t xml:space="preserve">silnie </w:t>
      </w:r>
      <w:r w:rsidR="008C3C84">
        <w:rPr>
          <w:b/>
          <w:bCs/>
          <w:sz w:val="24"/>
          <w:szCs w:val="24"/>
        </w:rPr>
        <w:lastRenderedPageBreak/>
        <w:t>dominujący w sferze życia emocjonalne</w:t>
      </w:r>
      <w:r w:rsidR="00AB4ABA">
        <w:rPr>
          <w:b/>
          <w:bCs/>
          <w:sz w:val="24"/>
          <w:szCs w:val="24"/>
        </w:rPr>
        <w:t xml:space="preserve">go. </w:t>
      </w:r>
      <w:proofErr w:type="spellStart"/>
      <w:r w:rsidR="00AB4ABA">
        <w:rPr>
          <w:sz w:val="24"/>
          <w:szCs w:val="24"/>
        </w:rPr>
        <w:t>Nullofobia</w:t>
      </w:r>
      <w:proofErr w:type="spellEnd"/>
      <w:r w:rsidR="00AB4ABA">
        <w:rPr>
          <w:sz w:val="24"/>
          <w:szCs w:val="24"/>
        </w:rPr>
        <w:t xml:space="preserve"> wpływa na szereg  naszych postaw, wyborów oraz </w:t>
      </w:r>
      <w:proofErr w:type="spellStart"/>
      <w:r w:rsidR="00AB4ABA">
        <w:rPr>
          <w:sz w:val="24"/>
          <w:szCs w:val="24"/>
        </w:rPr>
        <w:t>zachowań</w:t>
      </w:r>
      <w:proofErr w:type="spellEnd"/>
      <w:r w:rsidR="00AB4ABA">
        <w:rPr>
          <w:sz w:val="24"/>
          <w:szCs w:val="24"/>
        </w:rPr>
        <w:t xml:space="preserve"> , które nierozerwalnie związane są z życiem w społeczeństwie.</w:t>
      </w:r>
    </w:p>
    <w:p w14:paraId="632AE2CD" w14:textId="1626BED7" w:rsidR="00AB4ABA" w:rsidRDefault="00AB4ABA" w:rsidP="0023134F">
      <w:pPr>
        <w:jc w:val="both"/>
        <w:rPr>
          <w:sz w:val="24"/>
          <w:szCs w:val="24"/>
        </w:rPr>
      </w:pPr>
      <w:r>
        <w:rPr>
          <w:sz w:val="24"/>
          <w:szCs w:val="24"/>
        </w:rPr>
        <w:t>Lęk przed odrzuceniem – przyczyny</w:t>
      </w:r>
    </w:p>
    <w:p w14:paraId="5EC65CDE" w14:textId="77777777" w:rsidR="00F55BDB" w:rsidRDefault="00AB4ABA" w:rsidP="0023134F">
      <w:pPr>
        <w:jc w:val="both"/>
        <w:rPr>
          <w:sz w:val="24"/>
          <w:szCs w:val="24"/>
        </w:rPr>
      </w:pPr>
      <w:r>
        <w:rPr>
          <w:sz w:val="24"/>
          <w:szCs w:val="24"/>
        </w:rPr>
        <w:t>Przyczyny lęku przed odrzuceniem  nie są jednorodne</w:t>
      </w:r>
      <w:r w:rsidR="005E1A2F">
        <w:rPr>
          <w:sz w:val="24"/>
          <w:szCs w:val="24"/>
        </w:rPr>
        <w:t xml:space="preserve">. Niemniej jednak, ich genezy najczęściej  doszukujemy się w </w:t>
      </w:r>
      <w:r w:rsidR="005E1A2F">
        <w:rPr>
          <w:b/>
          <w:bCs/>
          <w:sz w:val="24"/>
          <w:szCs w:val="24"/>
        </w:rPr>
        <w:t xml:space="preserve">okresie dzieciństwa. </w:t>
      </w:r>
      <w:r w:rsidR="005E1A2F">
        <w:rPr>
          <w:sz w:val="24"/>
          <w:szCs w:val="24"/>
        </w:rPr>
        <w:t xml:space="preserve">Niniejszy lęk powstawać może na skutek </w:t>
      </w:r>
      <w:r w:rsidR="005E1A2F">
        <w:rPr>
          <w:b/>
          <w:bCs/>
          <w:sz w:val="24"/>
          <w:szCs w:val="24"/>
        </w:rPr>
        <w:t xml:space="preserve">traumatycznych doświadczeń. </w:t>
      </w:r>
      <w:r w:rsidR="005E1A2F">
        <w:rPr>
          <w:sz w:val="24"/>
          <w:szCs w:val="24"/>
        </w:rPr>
        <w:t>Na przykład rozwodu rodziców, śmierci członka rodziny, doświadczenia przemocy ze strony bliskiej osoby. Ponadto, paniczny lęk przed odrzuceniem może stano</w:t>
      </w:r>
      <w:r w:rsidR="008C7240">
        <w:rPr>
          <w:sz w:val="24"/>
          <w:szCs w:val="24"/>
        </w:rPr>
        <w:t xml:space="preserve">wić konsekwencje deficytów uwagi i miłości  ze strony rodziców w dzieciństwie. Co ważne, również nadopiekuńcza postawa rodziców, związana z ograniczeniem samodzielności dziecka oraz nawiązywania przez niego relacji przyjacielskich, przyczynia się do utrwalenia negatywnych wzorców. </w:t>
      </w:r>
      <w:r w:rsidR="00F55BDB">
        <w:rPr>
          <w:sz w:val="24"/>
          <w:szCs w:val="24"/>
        </w:rPr>
        <w:t>Na skutek niniejszych zdarzeń, osoba dorosła  nie jest w stanie budować trwałych relacji partnerskich, opartych na bezwarunkowej miłości i zaufaniu.</w:t>
      </w:r>
    </w:p>
    <w:p w14:paraId="61AF6068" w14:textId="7962F0FC" w:rsidR="00F55BDB" w:rsidRDefault="00F55BDB" w:rsidP="0023134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Nullofobia</w:t>
      </w:r>
      <w:proofErr w:type="spellEnd"/>
      <w:r>
        <w:rPr>
          <w:sz w:val="24"/>
          <w:szCs w:val="24"/>
        </w:rPr>
        <w:t xml:space="preserve"> – objawy</w:t>
      </w:r>
    </w:p>
    <w:p w14:paraId="628C14DE" w14:textId="42784CA3" w:rsidR="00794C8F" w:rsidRDefault="00F55BDB" w:rsidP="002313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Specyfika objawów lęku przed odrzuceniem uzależniona jest od indywidualnych przeżyć </w:t>
      </w:r>
      <w:r w:rsidRPr="000502A1">
        <w:rPr>
          <w:sz w:val="24"/>
          <w:szCs w:val="24"/>
        </w:rPr>
        <w:t>jednostki, cech jej osobowości</w:t>
      </w:r>
      <w:r w:rsidR="00EB76C4" w:rsidRPr="000502A1">
        <w:rPr>
          <w:sz w:val="24"/>
          <w:szCs w:val="24"/>
        </w:rPr>
        <w:t>, jak również potencjalnych zaburzeń(</w:t>
      </w:r>
      <w:r w:rsidR="00EB76C4" w:rsidRPr="000502A1">
        <w:rPr>
          <w:i/>
          <w:iCs/>
          <w:sz w:val="24"/>
          <w:szCs w:val="24"/>
        </w:rPr>
        <w:t>w tym zaburzeń</w:t>
      </w:r>
      <w:r w:rsidR="00EB76C4">
        <w:rPr>
          <w:i/>
          <w:iCs/>
          <w:sz w:val="24"/>
          <w:szCs w:val="24"/>
        </w:rPr>
        <w:t xml:space="preserve">  osobowości).</w:t>
      </w:r>
      <w:r w:rsidR="00EB76C4">
        <w:rPr>
          <w:sz w:val="24"/>
          <w:szCs w:val="24"/>
        </w:rPr>
        <w:t>W poniższej części  opisane zostan</w:t>
      </w:r>
      <w:r w:rsidR="00794C8F">
        <w:rPr>
          <w:sz w:val="24"/>
          <w:szCs w:val="24"/>
        </w:rPr>
        <w:t>ą możliwe</w:t>
      </w:r>
      <w:r w:rsidR="00EB76C4">
        <w:rPr>
          <w:sz w:val="24"/>
          <w:szCs w:val="24"/>
        </w:rPr>
        <w:t xml:space="preserve">  manifestacje lęku przed</w:t>
      </w:r>
      <w:r w:rsidR="00794C8F">
        <w:rPr>
          <w:sz w:val="24"/>
          <w:szCs w:val="24"/>
        </w:rPr>
        <w:t xml:space="preserve">  odrzuceniem z uwzględnieniem  rozróżnienia na różne typy osobowości.</w:t>
      </w:r>
    </w:p>
    <w:p w14:paraId="1C20F2F1" w14:textId="73DA673C" w:rsidR="00794C8F" w:rsidRDefault="00794C8F" w:rsidP="00794C8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 przypadku osobowości o charakterze NARCYSTYCZNYM </w:t>
      </w:r>
      <w:r w:rsidR="008A56FB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8A56FB">
        <w:rPr>
          <w:sz w:val="24"/>
          <w:szCs w:val="24"/>
        </w:rPr>
        <w:t xml:space="preserve">lęk przed odrzuceniem będzie objawiał się  doszukiwaniem w partnerze niedoskonałości, przy jednoczesnym przecenianiu własnej  wartości. Dodatkowo, jednostka charakteryzująca się  niniejszym typem osobowości, będzie wykazywała skłonność do stawiania </w:t>
      </w:r>
      <w:r w:rsidR="000502A1">
        <w:rPr>
          <w:sz w:val="24"/>
          <w:szCs w:val="24"/>
        </w:rPr>
        <w:t xml:space="preserve"> przed </w:t>
      </w:r>
      <w:r w:rsidR="0082205E">
        <w:rPr>
          <w:sz w:val="24"/>
          <w:szCs w:val="24"/>
        </w:rPr>
        <w:t>partnerem</w:t>
      </w:r>
      <w:r w:rsidR="000502A1">
        <w:rPr>
          <w:sz w:val="24"/>
          <w:szCs w:val="24"/>
        </w:rPr>
        <w:t xml:space="preserve"> wygórowanych wymagań, które niejednokrotnie  są niemożliwe do spełnienia.</w:t>
      </w:r>
    </w:p>
    <w:p w14:paraId="6049FAB0" w14:textId="0C3E0AA0" w:rsidR="000502A1" w:rsidRDefault="000502A1" w:rsidP="00794C8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W przypadku osobowości o charakterze HISTRIONICZNYM –</w:t>
      </w:r>
      <w:r>
        <w:rPr>
          <w:sz w:val="24"/>
          <w:szCs w:val="24"/>
        </w:rPr>
        <w:t xml:space="preserve"> lęk przed odrzuceniem będzie objawiał się płytką uczuciowością. Ponadto, jednostka charakteryzuj</w:t>
      </w:r>
      <w:r w:rsidR="00E032A4">
        <w:rPr>
          <w:sz w:val="24"/>
          <w:szCs w:val="24"/>
        </w:rPr>
        <w:t>ąca się niniejszym typem osobowości, będzie wykazywała  działania uwodzicielskie względem innych osób, które podświadomie będą miały na celu odrzucenie obecnego partnera.</w:t>
      </w:r>
    </w:p>
    <w:p w14:paraId="46E0C318" w14:textId="77777777" w:rsidR="00624545" w:rsidRDefault="00E032A4" w:rsidP="00794C8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 przypadku osobowości o charakterze ANANKASTYCZNYM </w:t>
      </w:r>
      <w:r w:rsidR="00AD2239">
        <w:rPr>
          <w:b/>
          <w:bCs/>
          <w:sz w:val="24"/>
          <w:szCs w:val="24"/>
        </w:rPr>
        <w:t>–</w:t>
      </w:r>
      <w:r>
        <w:rPr>
          <w:sz w:val="24"/>
          <w:szCs w:val="24"/>
        </w:rPr>
        <w:t xml:space="preserve"> l</w:t>
      </w:r>
      <w:r w:rsidR="00AD2239">
        <w:rPr>
          <w:sz w:val="24"/>
          <w:szCs w:val="24"/>
        </w:rPr>
        <w:t xml:space="preserve">ęk przed odrzuceniem będzie  objawiał się częstymi wątpliwościami i ostrożnością  względem partnera. Dodatkowo , jednostka charakteryzująca się niniejszym typem osobowości  będzie przejawiała  nadmierną potrzebę perfekcjonizmu i sumienności wobec siebie i drugiej osoby. Niespełnienie niniejszych oczekiwań przez partnera, może </w:t>
      </w:r>
      <w:r w:rsidR="00624545">
        <w:rPr>
          <w:sz w:val="24"/>
          <w:szCs w:val="24"/>
        </w:rPr>
        <w:t>stanowić przyczynę  rozpadu związku.</w:t>
      </w:r>
    </w:p>
    <w:p w14:paraId="4D0F8E11" w14:textId="77777777" w:rsidR="00D85C1A" w:rsidRDefault="00624545" w:rsidP="00794C8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W przypadku osobowości o charakterze ZALEŻNYM –</w:t>
      </w:r>
      <w:r>
        <w:rPr>
          <w:sz w:val="24"/>
          <w:szCs w:val="24"/>
        </w:rPr>
        <w:t xml:space="preserve"> lęk  przed odrzuceniem będzie objawiał się nieumiejętnością wyrażania własnego zdania i skłonnością do nadmiernego podporządkowania się innym. Na przykład, osoba charakteryzuj</w:t>
      </w:r>
      <w:r w:rsidR="00D85C1A">
        <w:rPr>
          <w:sz w:val="24"/>
          <w:szCs w:val="24"/>
        </w:rPr>
        <w:t>ąca się  niniejszym typem osobowości  będzie potrzebowała częstych konsultacji z innymi. Ponadto, będzie wykazywała potrzebę akceptacji potencjalnego partnera/ partnerki przez bliskie otoczenie, a ich dezaprobata będzie niejednokrotnie stanowiła przyczynę rozpadu związku.</w:t>
      </w:r>
    </w:p>
    <w:p w14:paraId="205A4DC6" w14:textId="77777777" w:rsidR="003F0CDD" w:rsidRDefault="00D85C1A" w:rsidP="00794C8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 przypadku osobo</w:t>
      </w:r>
      <w:r w:rsidR="003F0CDD">
        <w:rPr>
          <w:b/>
          <w:bCs/>
          <w:sz w:val="24"/>
          <w:szCs w:val="24"/>
        </w:rPr>
        <w:t xml:space="preserve">wości o charakterze UNIKAJĄCYM – </w:t>
      </w:r>
      <w:r w:rsidR="003F0CDD">
        <w:rPr>
          <w:sz w:val="24"/>
          <w:szCs w:val="24"/>
        </w:rPr>
        <w:t>lęk przed odrzuceniem będzie objawiał się unikaniem wszelkich działań , które związane są z koniecznością nawiązywania bliższych relacji.</w:t>
      </w:r>
    </w:p>
    <w:p w14:paraId="0975A3B7" w14:textId="0A96631E" w:rsidR="000B1BA6" w:rsidRDefault="003F0CDD" w:rsidP="00794C8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W przypadku osobowości o charakterze PARANOICZNYM –</w:t>
      </w:r>
      <w:r>
        <w:rPr>
          <w:sz w:val="24"/>
          <w:szCs w:val="24"/>
        </w:rPr>
        <w:t xml:space="preserve"> lęk przed odrzuceni</w:t>
      </w:r>
      <w:r w:rsidR="000B1BA6">
        <w:rPr>
          <w:sz w:val="24"/>
          <w:szCs w:val="24"/>
        </w:rPr>
        <w:t>em  będzie  objawiał się  długotrwałym przeżywaniem oraz nieufnością wobec partnera. Ponadto, wszelkie kłótnie i niepowodzenia w związku mogą stanowić przyczynę ich zakończenia bez próby jego naprawy.</w:t>
      </w:r>
    </w:p>
    <w:p w14:paraId="46651A2A" w14:textId="1C3106D3" w:rsidR="00A56940" w:rsidRDefault="00A56940" w:rsidP="00794C8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W przypadku osobowości o charakterze SCHIZOIDALNYM –</w:t>
      </w:r>
      <w:r>
        <w:rPr>
          <w:sz w:val="24"/>
          <w:szCs w:val="24"/>
        </w:rPr>
        <w:t xml:space="preserve"> lęk przed odrzuceniem  będzie objawiał się tendencją do przebywania</w:t>
      </w:r>
      <w:r w:rsidR="0082205E">
        <w:rPr>
          <w:sz w:val="24"/>
          <w:szCs w:val="24"/>
        </w:rPr>
        <w:t xml:space="preserve"> w samotności. Dodatkowo, osoba charakteryzująca się niniejszym typem osobowości, może wykazywać chłód emocjonalny względem innych osób.</w:t>
      </w:r>
    </w:p>
    <w:p w14:paraId="789BC36C" w14:textId="01843C89" w:rsidR="008979FE" w:rsidRDefault="000B1BA6" w:rsidP="00C6469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64697">
        <w:rPr>
          <w:b/>
          <w:bCs/>
          <w:sz w:val="24"/>
          <w:szCs w:val="24"/>
        </w:rPr>
        <w:t>W przypadku osobowości BORDERLINE</w:t>
      </w:r>
      <w:r w:rsidR="00F86A8C" w:rsidRPr="00C64697">
        <w:rPr>
          <w:b/>
          <w:bCs/>
          <w:sz w:val="24"/>
          <w:szCs w:val="24"/>
        </w:rPr>
        <w:t xml:space="preserve"> –</w:t>
      </w:r>
      <w:r w:rsidR="00F86A8C" w:rsidRPr="00C64697">
        <w:rPr>
          <w:sz w:val="24"/>
          <w:szCs w:val="24"/>
        </w:rPr>
        <w:t xml:space="preserve"> lęk przed odrzuceniem będzie objawiał się przewlekłą niestabilnością uczuć  oraz skłonnością do impulsywnego podejmowania ważnych decyzji. Ponadto, osoby charakteryzujące się niniejszym typem osobowości, mogą okazywać skrajne emocje wobec swojego partnera.</w:t>
      </w:r>
    </w:p>
    <w:p w14:paraId="491302F9" w14:textId="74483CA6" w:rsidR="00C64697" w:rsidRDefault="00C64697" w:rsidP="00C64697">
      <w:pPr>
        <w:jc w:val="both"/>
        <w:rPr>
          <w:sz w:val="24"/>
          <w:szCs w:val="24"/>
        </w:rPr>
      </w:pPr>
      <w:r>
        <w:rPr>
          <w:sz w:val="24"/>
          <w:szCs w:val="24"/>
        </w:rPr>
        <w:t>Lęk przed odrzuceniem – jak sobie radzić?</w:t>
      </w:r>
    </w:p>
    <w:p w14:paraId="1124CA63" w14:textId="77777777" w:rsidR="00056328" w:rsidRDefault="003E02E0" w:rsidP="00C6469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Odpowiedź na pytanie, jak pokonać lęk przed odrzuceniem, nie jest jednoznaczna. Niemniej jednak, w sytuacji, w której niniejsze zaburzenie zaczyna znacząco wpływać na nasze zachowanie, a przede wszystkim poczucie satysfakcji z życia, konieczne jest podjęcie specjalistycznego leczenia</w:t>
      </w:r>
      <w:r w:rsidR="00B1361E">
        <w:rPr>
          <w:sz w:val="24"/>
          <w:szCs w:val="24"/>
        </w:rPr>
        <w:t>. Niestety, większość z nas nie jest świadoma tego, jakie czynniki wpływają na przejawiane przez nas zachowania oraz podejmowane decyzje w relacji partnerskiej. Dlatego też, często przypisujemy niepowodzenia wpływom zewnętrznym</w:t>
      </w:r>
      <w:r w:rsidR="00B1361E">
        <w:rPr>
          <w:i/>
          <w:iCs/>
          <w:sz w:val="24"/>
          <w:szCs w:val="24"/>
        </w:rPr>
        <w:t>(na przykład</w:t>
      </w:r>
      <w:r w:rsidR="00936BB4">
        <w:rPr>
          <w:i/>
          <w:iCs/>
          <w:sz w:val="24"/>
          <w:szCs w:val="24"/>
        </w:rPr>
        <w:t xml:space="preserve"> różnicy w statusie majątkowym, odległym miejscom zamieszkania, zbyt dużą ilością pracy) .</w:t>
      </w:r>
      <w:r w:rsidR="00936BB4">
        <w:rPr>
          <w:sz w:val="24"/>
          <w:szCs w:val="24"/>
        </w:rPr>
        <w:t xml:space="preserve">Należy jednak pamiętać, iż </w:t>
      </w:r>
      <w:r w:rsidR="00936BB4">
        <w:rPr>
          <w:b/>
          <w:bCs/>
          <w:sz w:val="24"/>
          <w:szCs w:val="24"/>
        </w:rPr>
        <w:t xml:space="preserve">lęk przed odrzuceniem jest nieświadomy, </w:t>
      </w:r>
      <w:r w:rsidR="00936BB4">
        <w:rPr>
          <w:sz w:val="24"/>
          <w:szCs w:val="24"/>
        </w:rPr>
        <w:t>a jego trafne rozpoznanie , bez pomocy wykwalifikowanego psychologa</w:t>
      </w:r>
      <w:r w:rsidR="00792608">
        <w:rPr>
          <w:sz w:val="24"/>
          <w:szCs w:val="24"/>
        </w:rPr>
        <w:t xml:space="preserve"> lub psychoterapeuty, jest niezwykle trudne w realizacji.</w:t>
      </w:r>
    </w:p>
    <w:p w14:paraId="566DEC60" w14:textId="165FB794" w:rsidR="00056328" w:rsidRDefault="00056328" w:rsidP="00C64697">
      <w:pPr>
        <w:jc w:val="both"/>
        <w:rPr>
          <w:sz w:val="24"/>
          <w:szCs w:val="24"/>
        </w:rPr>
      </w:pPr>
      <w:r>
        <w:rPr>
          <w:sz w:val="24"/>
          <w:szCs w:val="24"/>
        </w:rPr>
        <w:t>Lęk przed odrzuceniem – terapia</w:t>
      </w:r>
    </w:p>
    <w:p w14:paraId="70476421" w14:textId="77777777" w:rsidR="00264396" w:rsidRDefault="00056328" w:rsidP="00C646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Chociaż obserwowany wzorzec postępowania jednostki doświadczającej lęku przed odrzuceniem jest trudny do zmodyfikowania, wypracowanie takiej zmiany jest możliwe. Wszystko dzięki  systematycznej psychoterapii, która ma na celu przepracowanie </w:t>
      </w:r>
      <w:r w:rsidR="00885216">
        <w:rPr>
          <w:sz w:val="24"/>
          <w:szCs w:val="24"/>
        </w:rPr>
        <w:t xml:space="preserve">zarówno poznawczych , jak i emocjonalnych wzorców postępowania. W leczeniu niniejszego zaburzenia, niezwykle ważne jest nawiązanie otwartej i opartej na zaufaniu relacji z terapeutą. Dzięki niej pacjent nie będzie odczuwał  strachu przed werbalizacja  przeżywanych przez  siebie emocji. Ponadto, leczenie </w:t>
      </w:r>
      <w:proofErr w:type="spellStart"/>
      <w:r w:rsidR="00885216">
        <w:rPr>
          <w:sz w:val="24"/>
          <w:szCs w:val="24"/>
        </w:rPr>
        <w:t>nu</w:t>
      </w:r>
      <w:r w:rsidR="00264396">
        <w:rPr>
          <w:sz w:val="24"/>
          <w:szCs w:val="24"/>
        </w:rPr>
        <w:t>llofobii</w:t>
      </w:r>
      <w:proofErr w:type="spellEnd"/>
      <w:r w:rsidR="00264396">
        <w:rPr>
          <w:sz w:val="24"/>
          <w:szCs w:val="24"/>
        </w:rPr>
        <w:t xml:space="preserve"> jest procesem długotrwałym  i wymaga pełnego zaangażowania ze strony pacjenta. Celem podjętych działań jest uświadomienie zarówno  mechanizmów , jak i źródeł lęku , a co za tym idzie  wykształcenie nowych  wzorców postępowania , dzięki którym możliwe  stanie się zbudowanie  stałej relacji partnerskiej  w przyszłości.</w:t>
      </w:r>
    </w:p>
    <w:p w14:paraId="1266C323" w14:textId="77777777" w:rsidR="00264396" w:rsidRDefault="00264396" w:rsidP="00C64697">
      <w:pPr>
        <w:jc w:val="both"/>
        <w:rPr>
          <w:sz w:val="24"/>
          <w:szCs w:val="24"/>
        </w:rPr>
      </w:pPr>
    </w:p>
    <w:p w14:paraId="3E11EBAF" w14:textId="20CEC40F" w:rsidR="006E4E65" w:rsidRPr="00BD4851" w:rsidRDefault="00BD5108" w:rsidP="00BD4851">
      <w:pPr>
        <w:jc w:val="both"/>
        <w:rPr>
          <w:i/>
          <w:iCs/>
          <w:sz w:val="24"/>
          <w:szCs w:val="24"/>
        </w:rPr>
      </w:pPr>
      <w:proofErr w:type="spellStart"/>
      <w:r>
        <w:rPr>
          <w:sz w:val="24"/>
          <w:szCs w:val="24"/>
        </w:rPr>
        <w:t>Źródło:PsychoCare</w:t>
      </w:r>
      <w:proofErr w:type="spellEnd"/>
      <w:r>
        <w:rPr>
          <w:sz w:val="24"/>
          <w:szCs w:val="24"/>
        </w:rPr>
        <w:t xml:space="preserve">                                                                                  Opracowała: Agnieszka Kędra</w:t>
      </w:r>
      <w:r w:rsidR="00936BB4">
        <w:rPr>
          <w:sz w:val="24"/>
          <w:szCs w:val="24"/>
        </w:rPr>
        <w:t xml:space="preserve"> </w:t>
      </w:r>
      <w:r w:rsidR="00936BB4">
        <w:rPr>
          <w:i/>
          <w:iCs/>
          <w:sz w:val="24"/>
          <w:szCs w:val="24"/>
        </w:rPr>
        <w:t xml:space="preserve"> </w:t>
      </w:r>
    </w:p>
    <w:sectPr w:rsidR="006E4E65" w:rsidRPr="00BD4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264AD"/>
    <w:multiLevelType w:val="hybridMultilevel"/>
    <w:tmpl w:val="0F580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C7B82"/>
    <w:multiLevelType w:val="hybridMultilevel"/>
    <w:tmpl w:val="B672DE48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EF"/>
    <w:rsid w:val="000502A1"/>
    <w:rsid w:val="00056328"/>
    <w:rsid w:val="000B1BA6"/>
    <w:rsid w:val="0023134F"/>
    <w:rsid w:val="00250E34"/>
    <w:rsid w:val="00264396"/>
    <w:rsid w:val="00270C15"/>
    <w:rsid w:val="003E02E0"/>
    <w:rsid w:val="003F0CDD"/>
    <w:rsid w:val="004562C5"/>
    <w:rsid w:val="005E1A2F"/>
    <w:rsid w:val="00624545"/>
    <w:rsid w:val="006E4E65"/>
    <w:rsid w:val="00792608"/>
    <w:rsid w:val="00794C8F"/>
    <w:rsid w:val="0082205E"/>
    <w:rsid w:val="00843CEF"/>
    <w:rsid w:val="00885216"/>
    <w:rsid w:val="008979FE"/>
    <w:rsid w:val="008A56FB"/>
    <w:rsid w:val="008C3C84"/>
    <w:rsid w:val="008C7240"/>
    <w:rsid w:val="00936BB4"/>
    <w:rsid w:val="00942445"/>
    <w:rsid w:val="00A56940"/>
    <w:rsid w:val="00AB4ABA"/>
    <w:rsid w:val="00AD2239"/>
    <w:rsid w:val="00B1361E"/>
    <w:rsid w:val="00BD4851"/>
    <w:rsid w:val="00BD5108"/>
    <w:rsid w:val="00C64697"/>
    <w:rsid w:val="00D85C1A"/>
    <w:rsid w:val="00E032A4"/>
    <w:rsid w:val="00EB76C4"/>
    <w:rsid w:val="00F55BDB"/>
    <w:rsid w:val="00F8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3753"/>
  <w15:chartTrackingRefBased/>
  <w15:docId w15:val="{2FBC4E71-B004-48B8-B37A-20374054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1026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HP</cp:lastModifiedBy>
  <cp:revision>3</cp:revision>
  <dcterms:created xsi:type="dcterms:W3CDTF">2021-02-21T12:43:00Z</dcterms:created>
  <dcterms:modified xsi:type="dcterms:W3CDTF">2021-02-22T07:32:00Z</dcterms:modified>
</cp:coreProperties>
</file>